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E2" w:rsidRPr="00F94AF7" w:rsidRDefault="00A00EE2" w:rsidP="00A00EE2">
      <w:pPr>
        <w:pStyle w:val="NoSpacing"/>
        <w:rPr>
          <w:b/>
        </w:rPr>
      </w:pPr>
      <w:bookmarkStart w:id="0" w:name="_GoBack"/>
      <w:bookmarkEnd w:id="0"/>
      <w:r w:rsidRPr="00F94AF7">
        <w:rPr>
          <w:b/>
        </w:rPr>
        <w:t>Contact:</w:t>
      </w:r>
    </w:p>
    <w:p w:rsidR="00A00EE2" w:rsidRDefault="0064746B" w:rsidP="00A00EE2">
      <w:pPr>
        <w:pStyle w:val="NoSpacing"/>
      </w:pPr>
      <w:r>
        <w:t>Kevin Hess</w:t>
      </w:r>
    </w:p>
    <w:p w:rsidR="0064746B" w:rsidRDefault="00810506" w:rsidP="00A00EE2">
      <w:pPr>
        <w:pStyle w:val="NoSpacing"/>
      </w:pPr>
      <w:hyperlink r:id="rId7" w:history="1">
        <w:r w:rsidR="0064746B" w:rsidRPr="00013593">
          <w:rPr>
            <w:rStyle w:val="Hyperlink"/>
          </w:rPr>
          <w:t>klhess@apma.org</w:t>
        </w:r>
      </w:hyperlink>
    </w:p>
    <w:p w:rsidR="0064746B" w:rsidRDefault="0064746B" w:rsidP="00A00EE2">
      <w:pPr>
        <w:pStyle w:val="NoSpacing"/>
      </w:pPr>
      <w:r>
        <w:t>301-581-9221</w:t>
      </w:r>
    </w:p>
    <w:p w:rsidR="00A00EE2" w:rsidRDefault="00A00EE2" w:rsidP="00A00EE2">
      <w:pPr>
        <w:pStyle w:val="NoSpacing"/>
      </w:pPr>
    </w:p>
    <w:p w:rsidR="00A00EE2" w:rsidRPr="006B7D3F" w:rsidRDefault="0073650E" w:rsidP="00A00EE2">
      <w:pPr>
        <w:pStyle w:val="NoSpacing"/>
        <w:jc w:val="center"/>
        <w:rPr>
          <w:b/>
        </w:rPr>
      </w:pPr>
      <w:r w:rsidRPr="006B7D3F">
        <w:rPr>
          <w:b/>
        </w:rPr>
        <w:t xml:space="preserve">TODAY’S PODIATRIST </w:t>
      </w:r>
      <w:r w:rsidR="00DB2510" w:rsidRPr="006B7D3F">
        <w:rPr>
          <w:b/>
        </w:rPr>
        <w:t xml:space="preserve">IS A </w:t>
      </w:r>
      <w:r w:rsidRPr="006B7D3F">
        <w:rPr>
          <w:b/>
        </w:rPr>
        <w:t xml:space="preserve">CRITICAL </w:t>
      </w:r>
      <w:r w:rsidR="00DB2510" w:rsidRPr="006B7D3F">
        <w:rPr>
          <w:b/>
        </w:rPr>
        <w:t xml:space="preserve">MEMBER OF THE </w:t>
      </w:r>
      <w:r w:rsidRPr="006B7D3F">
        <w:rPr>
          <w:b/>
        </w:rPr>
        <w:t>DIABETES CARE</w:t>
      </w:r>
      <w:r w:rsidR="00DB2510" w:rsidRPr="006B7D3F">
        <w:rPr>
          <w:b/>
        </w:rPr>
        <w:t xml:space="preserve"> TEAM</w:t>
      </w:r>
      <w:r w:rsidR="00A00EE2" w:rsidRPr="006B7D3F">
        <w:rPr>
          <w:b/>
        </w:rPr>
        <w:t xml:space="preserve"> </w:t>
      </w:r>
    </w:p>
    <w:p w:rsidR="00A00EE2" w:rsidRDefault="00DB2510" w:rsidP="00A00EE2">
      <w:pPr>
        <w:pStyle w:val="NoSpacing"/>
        <w:jc w:val="center"/>
      </w:pPr>
      <w:r>
        <w:rPr>
          <w:i/>
        </w:rPr>
        <w:t>An annual exam can help prevent serious complications of diabetes</w:t>
      </w:r>
    </w:p>
    <w:p w:rsidR="00A00EE2" w:rsidRDefault="00A00EE2" w:rsidP="00A00EE2">
      <w:pPr>
        <w:pStyle w:val="NoSpacing"/>
        <w:jc w:val="center"/>
      </w:pPr>
    </w:p>
    <w:p w:rsidR="00A00EE2" w:rsidRDefault="00665F64" w:rsidP="00A00EE2">
      <w:pPr>
        <w:pStyle w:val="NoSpacing"/>
      </w:pPr>
      <w:r>
        <w:t>BETHESDA, Md., November 1, 2018</w:t>
      </w:r>
      <w:r w:rsidR="00A00EE2" w:rsidRPr="003918E7">
        <w:t>—</w:t>
      </w:r>
      <w:r w:rsidR="00A00EE2">
        <w:t xml:space="preserve">The American Podiatric Medical Association announced today its </w:t>
      </w:r>
      <w:r>
        <w:t>Today’s Podiatrist diabetes</w:t>
      </w:r>
      <w:r w:rsidR="00A00EE2">
        <w:t xml:space="preserve"> campaign, which will educate the pub</w:t>
      </w:r>
      <w:r>
        <w:t xml:space="preserve">lic about </w:t>
      </w:r>
      <w:r w:rsidR="00FF5F2A">
        <w:t xml:space="preserve">diabetes and </w:t>
      </w:r>
      <w:r w:rsidR="00D758FE">
        <w:t>its complications in the feet, as well as the value of a podiatrist in preventing and managing those complications.</w:t>
      </w:r>
      <w:r w:rsidR="00FF5F2A">
        <w:t xml:space="preserve"> </w:t>
      </w:r>
    </w:p>
    <w:p w:rsidR="00C76B57" w:rsidRDefault="00C76B57" w:rsidP="00A00EE2">
      <w:pPr>
        <w:pStyle w:val="NoSpacing"/>
      </w:pPr>
    </w:p>
    <w:p w:rsidR="00D758FE" w:rsidRDefault="006E3105" w:rsidP="00D758FE">
      <w:pPr>
        <w:pStyle w:val="NoSpacing"/>
        <w:rPr>
          <w:color w:val="18110A"/>
          <w:sz w:val="20"/>
          <w:szCs w:val="20"/>
        </w:rPr>
      </w:pPr>
      <w:r w:rsidRPr="00D5061E">
        <w:t>People with diabetes</w:t>
      </w:r>
      <w:r>
        <w:t xml:space="preserve"> are at a greater risk of injuring</w:t>
      </w:r>
      <w:r w:rsidRPr="00D5061E">
        <w:t xml:space="preserve"> their feet </w:t>
      </w:r>
      <w:r w:rsidR="006975AD">
        <w:t>due to loss of sensation caused by nerve damage. Injuries that don’t receive prompt attention can easily develop serious infections</w:t>
      </w:r>
      <w:r>
        <w:t>.</w:t>
      </w:r>
      <w:r w:rsidR="00244F5A">
        <w:t xml:space="preserve"> </w:t>
      </w:r>
      <w:r w:rsidR="00D758FE">
        <w:t>Left untreated, nerve damage can cause deformity in the bones of the feet. People with diabetes also have trouble healing once an injury or an ulcer develops. Diabetic ulcers precede 85 percent of diabetes-related amputations.</w:t>
      </w:r>
    </w:p>
    <w:p w:rsidR="00D758FE" w:rsidRDefault="00D758FE" w:rsidP="00D758FE">
      <w:pPr>
        <w:pStyle w:val="NoSpacing"/>
        <w:rPr>
          <w:color w:val="18110A"/>
          <w:sz w:val="20"/>
          <w:szCs w:val="20"/>
        </w:rPr>
      </w:pPr>
    </w:p>
    <w:p w:rsidR="006E3105" w:rsidRDefault="00D758FE" w:rsidP="006C3366">
      <w:pPr>
        <w:pStyle w:val="NoSpacing"/>
      </w:pPr>
      <w:r>
        <w:t xml:space="preserve">Today’s Podiatrists are </w:t>
      </w:r>
      <w:r w:rsidR="00810506">
        <w:t>doctor</w:t>
      </w:r>
      <w:r>
        <w:t xml:space="preserve">s who help prevent these serious, sometimes life-threatening, complications before they happen. Podiatrists are specialists who have years of training in managing conditions specifically in the feet and ankles. Podiatrists are surgeons who may specialize in limb-sparing wound care and orthopedic procedures, preventing amputations. </w:t>
      </w:r>
      <w:r w:rsidR="00DB2510">
        <w:t xml:space="preserve">In fact, </w:t>
      </w:r>
      <w:r w:rsidR="00FF5F2A" w:rsidRPr="006C3366">
        <w:t>studies have shown that care by a podiatrist can reduce</w:t>
      </w:r>
      <w:r w:rsidR="003C1CC0">
        <w:t xml:space="preserve"> lower limb</w:t>
      </w:r>
      <w:r w:rsidR="00FF5F2A" w:rsidRPr="006C3366">
        <w:t xml:space="preserve"> amputations among people with diabetes by up to</w:t>
      </w:r>
      <w:r>
        <w:t xml:space="preserve"> an astounding</w:t>
      </w:r>
      <w:r w:rsidR="00FF5F2A" w:rsidRPr="006C3366">
        <w:t xml:space="preserve"> </w:t>
      </w:r>
      <w:r w:rsidR="006C3366" w:rsidRPr="008433FC">
        <w:t>80</w:t>
      </w:r>
      <w:r w:rsidRPr="006C3366">
        <w:t xml:space="preserve"> percent. </w:t>
      </w:r>
      <w:r>
        <w:t>Saving limbs keeps people with diabetes mobile, increasing quality and quantity of life.</w:t>
      </w:r>
    </w:p>
    <w:p w:rsidR="00DB2510" w:rsidRDefault="00DB2510" w:rsidP="00084004">
      <w:pPr>
        <w:pStyle w:val="NoSpacing"/>
      </w:pPr>
    </w:p>
    <w:p w:rsidR="00084004" w:rsidRDefault="007C4981" w:rsidP="00084004">
      <w:pPr>
        <w:pStyle w:val="NoSpacing"/>
      </w:pPr>
      <w:r>
        <w:t>“</w:t>
      </w:r>
      <w:r w:rsidR="00C76B57">
        <w:t xml:space="preserve">Today’s Podiatrist </w:t>
      </w:r>
      <w:r w:rsidR="00D758FE">
        <w:t>is a critical member of the diabetes care team</w:t>
      </w:r>
      <w:r w:rsidR="00C76B57">
        <w:t>,</w:t>
      </w:r>
      <w:r>
        <w:t xml:space="preserve">” said APMA President </w:t>
      </w:r>
      <w:r w:rsidR="00C76B57">
        <w:t>Dennis Frisch</w:t>
      </w:r>
      <w:r>
        <w:t>, DPM. “</w:t>
      </w:r>
      <w:r w:rsidR="00D758FE">
        <w:t>Feet can be a direct reflection of overall health. Conducting daily foot exams at home and seeing a podiatrist for a full exam at least once a year are vital steps to managing your diabete</w:t>
      </w:r>
      <w:r w:rsidR="00D67AF1">
        <w:t>s.”</w:t>
      </w:r>
    </w:p>
    <w:p w:rsidR="00084004" w:rsidRDefault="00084004" w:rsidP="00084004">
      <w:pPr>
        <w:pStyle w:val="NoSpacing"/>
      </w:pPr>
    </w:p>
    <w:p w:rsidR="008F65C7" w:rsidRDefault="008F65C7" w:rsidP="00084004">
      <w:pPr>
        <w:pStyle w:val="NoSpacing"/>
      </w:pPr>
      <w:r>
        <w:t>The</w:t>
      </w:r>
      <w:r w:rsidR="00244F5A">
        <w:t xml:space="preserve"> Today’s Podiatrist diabetes</w:t>
      </w:r>
      <w:r>
        <w:t xml:space="preserve"> campaign, </w:t>
      </w:r>
      <w:r w:rsidR="006975AD">
        <w:t>which will run throughout</w:t>
      </w:r>
      <w:r>
        <w:t xml:space="preserve"> November</w:t>
      </w:r>
      <w:r w:rsidR="006975AD">
        <w:t xml:space="preserve"> during</w:t>
      </w:r>
      <w:r>
        <w:t xml:space="preserve"> Diabetes Awareness Month, will share important information about the specific </w:t>
      </w:r>
      <w:r w:rsidR="006975AD">
        <w:t xml:space="preserve">complications of diabetes that occur in the foot and ankle. The campaign also will educate Americans about how simple daily habits </w:t>
      </w:r>
      <w:r w:rsidR="00FF5F2A">
        <w:t xml:space="preserve">and </w:t>
      </w:r>
      <w:r w:rsidR="00D758FE">
        <w:t xml:space="preserve">care provided </w:t>
      </w:r>
      <w:r w:rsidR="00FF5F2A">
        <w:t xml:space="preserve">by a podiatrist </w:t>
      </w:r>
      <w:r w:rsidR="006975AD">
        <w:t xml:space="preserve">can help </w:t>
      </w:r>
      <w:r w:rsidR="00FF5F2A">
        <w:t>people with diabetes avoid serious outcomes.</w:t>
      </w:r>
      <w:r w:rsidR="00244F5A">
        <w:t xml:space="preserve"> </w:t>
      </w:r>
      <w:r w:rsidRPr="008B3F25">
        <w:t>To learn more</w:t>
      </w:r>
      <w:r>
        <w:t xml:space="preserve"> about the campaign</w:t>
      </w:r>
      <w:r w:rsidR="00FF5F2A">
        <w:t xml:space="preserve"> and Today’s Podiatrist,</w:t>
      </w:r>
      <w:r>
        <w:t xml:space="preserve"> visit </w:t>
      </w:r>
      <w:hyperlink r:id="rId8" w:history="1">
        <w:r>
          <w:rPr>
            <w:rStyle w:val="Hyperlink"/>
          </w:rPr>
          <w:t>www.apma.org/diabetes</w:t>
        </w:r>
      </w:hyperlink>
      <w:r>
        <w:t>.</w:t>
      </w:r>
    </w:p>
    <w:p w:rsidR="008F65C7" w:rsidRDefault="008F65C7" w:rsidP="00084004">
      <w:pPr>
        <w:pStyle w:val="NoSpacing"/>
      </w:pPr>
    </w:p>
    <w:p w:rsidR="008F65C7" w:rsidRDefault="008F65C7" w:rsidP="008F65C7">
      <w:pPr>
        <w:pStyle w:val="NoSpacing"/>
        <w:rPr>
          <w:rStyle w:val="Hyperlink"/>
        </w:rPr>
      </w:pPr>
      <w:r w:rsidRPr="0000041E">
        <w:rPr>
          <w:rStyle w:val="Emphasis"/>
        </w:rPr>
        <w:t>The American Podiatric Medical</w:t>
      </w:r>
      <w:r w:rsidRPr="00E549AC">
        <w:rPr>
          <w:rStyle w:val="Emphasis"/>
        </w:rPr>
        <w:t xml:space="preserve"> Association (APMA) is the nation's leading professional organization for today’s podiatrists. Doctors of Podiatric Medicine (DPMs) are qualified by their education, training, and experience to diagnose and treat conditions affecting the foot, ankle, and structures of the leg. APMA has 53 state component locations across the United States and its territories, with a membership of more than 12,</w:t>
      </w:r>
      <w:r>
        <w:rPr>
          <w:rStyle w:val="Emphasis"/>
        </w:rPr>
        <w:t>5</w:t>
      </w:r>
      <w:r w:rsidRPr="00E549AC">
        <w:rPr>
          <w:rStyle w:val="Emphasis"/>
        </w:rPr>
        <w:t>00 podiatrists. All practicing APMA members are licensed by the state in which they practice. For more information, visit</w:t>
      </w:r>
      <w:r w:rsidRPr="00E549AC">
        <w:rPr>
          <w:rStyle w:val="apple-converted-space"/>
        </w:rPr>
        <w:t> </w:t>
      </w:r>
      <w:hyperlink r:id="rId9" w:history="1">
        <w:r w:rsidRPr="00E549AC">
          <w:rPr>
            <w:rStyle w:val="Hyperlink"/>
          </w:rPr>
          <w:t>www.apma.org.</w:t>
        </w:r>
      </w:hyperlink>
    </w:p>
    <w:p w:rsidR="008F65C7" w:rsidRDefault="008F65C7" w:rsidP="00084004">
      <w:pPr>
        <w:pStyle w:val="NoSpacing"/>
      </w:pPr>
    </w:p>
    <w:p w:rsidR="00F63A80" w:rsidRDefault="00810506" w:rsidP="001B2B26">
      <w:pPr>
        <w:pStyle w:val="NoSpacing"/>
      </w:pPr>
    </w:p>
    <w:sectPr w:rsidR="00F63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56C22"/>
    <w:multiLevelType w:val="hybridMultilevel"/>
    <w:tmpl w:val="6016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E2"/>
    <w:rsid w:val="00084004"/>
    <w:rsid w:val="00101C8B"/>
    <w:rsid w:val="00137D57"/>
    <w:rsid w:val="00164710"/>
    <w:rsid w:val="001B2B26"/>
    <w:rsid w:val="00244F5A"/>
    <w:rsid w:val="002A1C27"/>
    <w:rsid w:val="00382D68"/>
    <w:rsid w:val="003C1CC0"/>
    <w:rsid w:val="004E70FB"/>
    <w:rsid w:val="005354D0"/>
    <w:rsid w:val="005B4BA2"/>
    <w:rsid w:val="006235E8"/>
    <w:rsid w:val="0064746B"/>
    <w:rsid w:val="00665F64"/>
    <w:rsid w:val="006975AD"/>
    <w:rsid w:val="006B7D3F"/>
    <w:rsid w:val="006C3366"/>
    <w:rsid w:val="006E3105"/>
    <w:rsid w:val="0073650E"/>
    <w:rsid w:val="007C4981"/>
    <w:rsid w:val="00810506"/>
    <w:rsid w:val="0082769D"/>
    <w:rsid w:val="008433FC"/>
    <w:rsid w:val="008F65C7"/>
    <w:rsid w:val="00934F2A"/>
    <w:rsid w:val="00A00EE2"/>
    <w:rsid w:val="00A8217D"/>
    <w:rsid w:val="00BB3DD6"/>
    <w:rsid w:val="00C76B57"/>
    <w:rsid w:val="00CE5808"/>
    <w:rsid w:val="00D51710"/>
    <w:rsid w:val="00D67AF1"/>
    <w:rsid w:val="00D758FE"/>
    <w:rsid w:val="00DB2510"/>
    <w:rsid w:val="00F4764D"/>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EE2"/>
    <w:pPr>
      <w:spacing w:after="0" w:line="240" w:lineRule="auto"/>
    </w:pPr>
  </w:style>
  <w:style w:type="character" w:styleId="Hyperlink">
    <w:name w:val="Hyperlink"/>
    <w:basedOn w:val="DefaultParagraphFont"/>
    <w:uiPriority w:val="99"/>
    <w:unhideWhenUsed/>
    <w:rsid w:val="00A00EE2"/>
    <w:rPr>
      <w:color w:val="0000FF"/>
      <w:u w:val="single"/>
    </w:rPr>
  </w:style>
  <w:style w:type="character" w:styleId="Emphasis">
    <w:name w:val="Emphasis"/>
    <w:basedOn w:val="DefaultParagraphFont"/>
    <w:uiPriority w:val="20"/>
    <w:qFormat/>
    <w:rsid w:val="008F65C7"/>
    <w:rPr>
      <w:i/>
      <w:iCs/>
    </w:rPr>
  </w:style>
  <w:style w:type="character" w:customStyle="1" w:styleId="apple-converted-space">
    <w:name w:val="apple-converted-space"/>
    <w:basedOn w:val="DefaultParagraphFont"/>
    <w:rsid w:val="008F65C7"/>
  </w:style>
  <w:style w:type="paragraph" w:styleId="ListParagraph">
    <w:name w:val="List Paragraph"/>
    <w:basedOn w:val="Normal"/>
    <w:uiPriority w:val="34"/>
    <w:qFormat/>
    <w:rsid w:val="006E3105"/>
    <w:pPr>
      <w:ind w:left="720"/>
      <w:contextualSpacing/>
    </w:pPr>
  </w:style>
  <w:style w:type="character" w:styleId="CommentReference">
    <w:name w:val="annotation reference"/>
    <w:basedOn w:val="DefaultParagraphFont"/>
    <w:uiPriority w:val="99"/>
    <w:semiHidden/>
    <w:unhideWhenUsed/>
    <w:rsid w:val="006975AD"/>
    <w:rPr>
      <w:sz w:val="16"/>
      <w:szCs w:val="16"/>
    </w:rPr>
  </w:style>
  <w:style w:type="paragraph" w:styleId="CommentText">
    <w:name w:val="annotation text"/>
    <w:basedOn w:val="Normal"/>
    <w:link w:val="CommentTextChar"/>
    <w:uiPriority w:val="99"/>
    <w:semiHidden/>
    <w:unhideWhenUsed/>
    <w:rsid w:val="006975AD"/>
    <w:pPr>
      <w:spacing w:line="240" w:lineRule="auto"/>
    </w:pPr>
    <w:rPr>
      <w:sz w:val="20"/>
      <w:szCs w:val="20"/>
    </w:rPr>
  </w:style>
  <w:style w:type="character" w:customStyle="1" w:styleId="CommentTextChar">
    <w:name w:val="Comment Text Char"/>
    <w:basedOn w:val="DefaultParagraphFont"/>
    <w:link w:val="CommentText"/>
    <w:uiPriority w:val="99"/>
    <w:semiHidden/>
    <w:rsid w:val="006975AD"/>
    <w:rPr>
      <w:sz w:val="20"/>
      <w:szCs w:val="20"/>
    </w:rPr>
  </w:style>
  <w:style w:type="paragraph" w:styleId="CommentSubject">
    <w:name w:val="annotation subject"/>
    <w:basedOn w:val="CommentText"/>
    <w:next w:val="CommentText"/>
    <w:link w:val="CommentSubjectChar"/>
    <w:uiPriority w:val="99"/>
    <w:semiHidden/>
    <w:unhideWhenUsed/>
    <w:rsid w:val="006975AD"/>
    <w:rPr>
      <w:b/>
      <w:bCs/>
    </w:rPr>
  </w:style>
  <w:style w:type="character" w:customStyle="1" w:styleId="CommentSubjectChar">
    <w:name w:val="Comment Subject Char"/>
    <w:basedOn w:val="CommentTextChar"/>
    <w:link w:val="CommentSubject"/>
    <w:uiPriority w:val="99"/>
    <w:semiHidden/>
    <w:rsid w:val="006975AD"/>
    <w:rPr>
      <w:b/>
      <w:bCs/>
      <w:sz w:val="20"/>
      <w:szCs w:val="20"/>
    </w:rPr>
  </w:style>
  <w:style w:type="paragraph" w:styleId="BalloonText">
    <w:name w:val="Balloon Text"/>
    <w:basedOn w:val="Normal"/>
    <w:link w:val="BalloonTextChar"/>
    <w:uiPriority w:val="99"/>
    <w:semiHidden/>
    <w:unhideWhenUsed/>
    <w:rsid w:val="0069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EE2"/>
    <w:pPr>
      <w:spacing w:after="0" w:line="240" w:lineRule="auto"/>
    </w:pPr>
  </w:style>
  <w:style w:type="character" w:styleId="Hyperlink">
    <w:name w:val="Hyperlink"/>
    <w:basedOn w:val="DefaultParagraphFont"/>
    <w:uiPriority w:val="99"/>
    <w:unhideWhenUsed/>
    <w:rsid w:val="00A00EE2"/>
    <w:rPr>
      <w:color w:val="0000FF"/>
      <w:u w:val="single"/>
    </w:rPr>
  </w:style>
  <w:style w:type="character" w:styleId="Emphasis">
    <w:name w:val="Emphasis"/>
    <w:basedOn w:val="DefaultParagraphFont"/>
    <w:uiPriority w:val="20"/>
    <w:qFormat/>
    <w:rsid w:val="008F65C7"/>
    <w:rPr>
      <w:i/>
      <w:iCs/>
    </w:rPr>
  </w:style>
  <w:style w:type="character" w:customStyle="1" w:styleId="apple-converted-space">
    <w:name w:val="apple-converted-space"/>
    <w:basedOn w:val="DefaultParagraphFont"/>
    <w:rsid w:val="008F65C7"/>
  </w:style>
  <w:style w:type="paragraph" w:styleId="ListParagraph">
    <w:name w:val="List Paragraph"/>
    <w:basedOn w:val="Normal"/>
    <w:uiPriority w:val="34"/>
    <w:qFormat/>
    <w:rsid w:val="006E3105"/>
    <w:pPr>
      <w:ind w:left="720"/>
      <w:contextualSpacing/>
    </w:pPr>
  </w:style>
  <w:style w:type="character" w:styleId="CommentReference">
    <w:name w:val="annotation reference"/>
    <w:basedOn w:val="DefaultParagraphFont"/>
    <w:uiPriority w:val="99"/>
    <w:semiHidden/>
    <w:unhideWhenUsed/>
    <w:rsid w:val="006975AD"/>
    <w:rPr>
      <w:sz w:val="16"/>
      <w:szCs w:val="16"/>
    </w:rPr>
  </w:style>
  <w:style w:type="paragraph" w:styleId="CommentText">
    <w:name w:val="annotation text"/>
    <w:basedOn w:val="Normal"/>
    <w:link w:val="CommentTextChar"/>
    <w:uiPriority w:val="99"/>
    <w:semiHidden/>
    <w:unhideWhenUsed/>
    <w:rsid w:val="006975AD"/>
    <w:pPr>
      <w:spacing w:line="240" w:lineRule="auto"/>
    </w:pPr>
    <w:rPr>
      <w:sz w:val="20"/>
      <w:szCs w:val="20"/>
    </w:rPr>
  </w:style>
  <w:style w:type="character" w:customStyle="1" w:styleId="CommentTextChar">
    <w:name w:val="Comment Text Char"/>
    <w:basedOn w:val="DefaultParagraphFont"/>
    <w:link w:val="CommentText"/>
    <w:uiPriority w:val="99"/>
    <w:semiHidden/>
    <w:rsid w:val="006975AD"/>
    <w:rPr>
      <w:sz w:val="20"/>
      <w:szCs w:val="20"/>
    </w:rPr>
  </w:style>
  <w:style w:type="paragraph" w:styleId="CommentSubject">
    <w:name w:val="annotation subject"/>
    <w:basedOn w:val="CommentText"/>
    <w:next w:val="CommentText"/>
    <w:link w:val="CommentSubjectChar"/>
    <w:uiPriority w:val="99"/>
    <w:semiHidden/>
    <w:unhideWhenUsed/>
    <w:rsid w:val="006975AD"/>
    <w:rPr>
      <w:b/>
      <w:bCs/>
    </w:rPr>
  </w:style>
  <w:style w:type="character" w:customStyle="1" w:styleId="CommentSubjectChar">
    <w:name w:val="Comment Subject Char"/>
    <w:basedOn w:val="CommentTextChar"/>
    <w:link w:val="CommentSubject"/>
    <w:uiPriority w:val="99"/>
    <w:semiHidden/>
    <w:rsid w:val="006975AD"/>
    <w:rPr>
      <w:b/>
      <w:bCs/>
      <w:sz w:val="20"/>
      <w:szCs w:val="20"/>
    </w:rPr>
  </w:style>
  <w:style w:type="paragraph" w:styleId="BalloonText">
    <w:name w:val="Balloon Text"/>
    <w:basedOn w:val="Normal"/>
    <w:link w:val="BalloonTextChar"/>
    <w:uiPriority w:val="99"/>
    <w:semiHidden/>
    <w:unhideWhenUsed/>
    <w:rsid w:val="0069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a.org/diabetes" TargetMode="External"/><Relationship Id="rId3" Type="http://schemas.openxmlformats.org/officeDocument/2006/relationships/styles" Target="styles.xml"/><Relationship Id="rId7" Type="http://schemas.openxmlformats.org/officeDocument/2006/relationships/hyperlink" Target="mailto:klhess@ap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p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9CE1-CC1E-47CB-BEA0-56E26DED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R. Younes</dc:creator>
  <cp:lastModifiedBy>Kevin L. Hess</cp:lastModifiedBy>
  <cp:revision>2</cp:revision>
  <dcterms:created xsi:type="dcterms:W3CDTF">2018-10-16T19:16:00Z</dcterms:created>
  <dcterms:modified xsi:type="dcterms:W3CDTF">2018-10-16T19:16:00Z</dcterms:modified>
</cp:coreProperties>
</file>